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0BAE" w14:textId="3DDED48B" w:rsidR="00CD36CF" w:rsidRPr="00FF7A04" w:rsidRDefault="00CD36CF" w:rsidP="00D50C23">
      <w:pPr>
        <w:pStyle w:val="TitlePageOrigin"/>
        <w:rPr>
          <w:color w:val="auto"/>
        </w:rPr>
      </w:pPr>
      <w:r w:rsidRPr="00FF7A04">
        <w:rPr>
          <w:color w:val="auto"/>
        </w:rPr>
        <w:t>WEST virginia legislatur</w:t>
      </w:r>
      <w:r w:rsidR="00D50C23">
        <w:rPr>
          <w:color w:val="auto"/>
        </w:rPr>
        <w:t xml:space="preserve">e </w:t>
      </w:r>
      <w:r w:rsidRPr="00FF7A04">
        <w:rPr>
          <w:color w:val="auto"/>
        </w:rPr>
        <w:t>20</w:t>
      </w:r>
      <w:r w:rsidR="007F29DD" w:rsidRPr="00FF7A04">
        <w:rPr>
          <w:color w:val="auto"/>
        </w:rPr>
        <w:t>2</w:t>
      </w:r>
      <w:r w:rsidR="001C195A">
        <w:rPr>
          <w:color w:val="auto"/>
        </w:rPr>
        <w:t>6</w:t>
      </w:r>
      <w:r w:rsidRPr="00FF7A04">
        <w:rPr>
          <w:color w:val="auto"/>
        </w:rPr>
        <w:t xml:space="preserve"> regular session</w:t>
      </w:r>
      <w:r w:rsidR="00D50C23">
        <w:rPr>
          <w:noProof/>
          <w:color w:val="auto"/>
        </w:rPr>
        <mc:AlternateContent>
          <mc:Choice Requires="wps">
            <w:drawing>
              <wp:anchor distT="0" distB="0" distL="114300" distR="114300" simplePos="0" relativeHeight="251659264" behindDoc="0" locked="0" layoutInCell="1" allowOverlap="1" wp14:anchorId="288C9D95" wp14:editId="304CD587">
                <wp:simplePos x="0" y="0"/>
                <wp:positionH relativeFrom="column">
                  <wp:posOffset>6007100</wp:posOffset>
                </wp:positionH>
                <wp:positionV relativeFrom="paragraph">
                  <wp:posOffset>2260600</wp:posOffset>
                </wp:positionV>
                <wp:extent cx="635000" cy="476250"/>
                <wp:effectExtent l="0" t="0" r="12700" b="19050"/>
                <wp:wrapNone/>
                <wp:docPr id="32898914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EF7CAE" w14:textId="431FF701" w:rsidR="00D50C23" w:rsidRPr="00D50C23" w:rsidRDefault="00D50C23" w:rsidP="00D50C23">
                            <w:pPr>
                              <w:spacing w:line="240" w:lineRule="auto"/>
                              <w:jc w:val="center"/>
                              <w:rPr>
                                <w:rFonts w:ascii="Arial" w:hAnsi="Arial" w:cs="Arial"/>
                                <w:b/>
                                <w:sz w:val="22"/>
                              </w:rPr>
                            </w:pPr>
                            <w:r w:rsidRPr="00D50C23">
                              <w:rPr>
                                <w:rFonts w:ascii="Arial" w:hAnsi="Arial"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88C9D9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75EF7CAE" w14:textId="431FF701" w:rsidR="00D50C23" w:rsidRPr="00D50C23" w:rsidRDefault="00D50C23" w:rsidP="00D50C23">
                      <w:pPr>
                        <w:spacing w:line="240" w:lineRule="auto"/>
                        <w:jc w:val="center"/>
                        <w:rPr>
                          <w:rFonts w:ascii="Arial" w:hAnsi="Arial" w:cs="Arial"/>
                          <w:b/>
                          <w:sz w:val="22"/>
                        </w:rPr>
                      </w:pPr>
                      <w:r w:rsidRPr="00D50C23">
                        <w:rPr>
                          <w:rFonts w:ascii="Arial" w:hAnsi="Arial" w:cs="Arial"/>
                          <w:b/>
                          <w:sz w:val="22"/>
                        </w:rPr>
                        <w:t>FISCAL NOTE</w:t>
                      </w:r>
                    </w:p>
                  </w:txbxContent>
                </v:textbox>
              </v:shape>
            </w:pict>
          </mc:Fallback>
        </mc:AlternateContent>
      </w:r>
    </w:p>
    <w:p w14:paraId="4B85F6D7" w14:textId="77777777" w:rsidR="00CD36CF" w:rsidRPr="00FF7A04" w:rsidRDefault="004611E2" w:rsidP="00CC1F3B">
      <w:pPr>
        <w:pStyle w:val="TitlePageBillPrefix"/>
        <w:rPr>
          <w:color w:val="auto"/>
        </w:rPr>
      </w:pPr>
      <w:sdt>
        <w:sdtPr>
          <w:rPr>
            <w:color w:val="auto"/>
          </w:rPr>
          <w:tag w:val="IntroDate"/>
          <w:id w:val="-1236936958"/>
          <w:placeholder>
            <w:docPart w:val="7ABA05EDF9AF4974AC1CC69FB2A01BDB"/>
          </w:placeholder>
          <w:text/>
        </w:sdtPr>
        <w:sdtEndPr/>
        <w:sdtContent>
          <w:r w:rsidR="00AE48A0" w:rsidRPr="00FF7A04">
            <w:rPr>
              <w:color w:val="auto"/>
            </w:rPr>
            <w:t>Introduced</w:t>
          </w:r>
        </w:sdtContent>
      </w:sdt>
    </w:p>
    <w:p w14:paraId="6D5B6DD8" w14:textId="49DDA4C4" w:rsidR="00CD36CF" w:rsidRPr="00FF7A04" w:rsidRDefault="004611E2" w:rsidP="00CC1F3B">
      <w:pPr>
        <w:pStyle w:val="BillNumber"/>
        <w:rPr>
          <w:color w:val="auto"/>
        </w:rPr>
      </w:pPr>
      <w:sdt>
        <w:sdtPr>
          <w:rPr>
            <w:color w:val="auto"/>
          </w:rPr>
          <w:tag w:val="Chamber"/>
          <w:id w:val="893011969"/>
          <w:lock w:val="sdtLocked"/>
          <w:placeholder>
            <w:docPart w:val="4380D6E420424AE5BE18DDCDD426D80C"/>
          </w:placeholder>
          <w:dropDownList>
            <w:listItem w:displayText="House" w:value="House"/>
            <w:listItem w:displayText="Senate" w:value="Senate"/>
          </w:dropDownList>
        </w:sdtPr>
        <w:sdtEndPr/>
        <w:sdtContent>
          <w:r w:rsidR="00B15E43" w:rsidRPr="00FF7A04">
            <w:rPr>
              <w:color w:val="auto"/>
            </w:rPr>
            <w:t>House</w:t>
          </w:r>
        </w:sdtContent>
      </w:sdt>
      <w:r w:rsidR="00303684" w:rsidRPr="00FF7A04">
        <w:rPr>
          <w:color w:val="auto"/>
        </w:rPr>
        <w:t xml:space="preserve"> </w:t>
      </w:r>
      <w:r w:rsidR="00CD36CF" w:rsidRPr="00FF7A04">
        <w:rPr>
          <w:color w:val="auto"/>
        </w:rPr>
        <w:t xml:space="preserve">Bill </w:t>
      </w:r>
      <w:sdt>
        <w:sdtPr>
          <w:rPr>
            <w:color w:val="auto"/>
          </w:rPr>
          <w:tag w:val="BNum"/>
          <w:id w:val="1645317809"/>
          <w:lock w:val="sdtLocked"/>
          <w:placeholder>
            <w:docPart w:val="110508B77D5648609AE7F97BAF5DD777"/>
          </w:placeholder>
          <w:text/>
        </w:sdtPr>
        <w:sdtEndPr/>
        <w:sdtContent>
          <w:r>
            <w:rPr>
              <w:color w:val="auto"/>
            </w:rPr>
            <w:t>4062</w:t>
          </w:r>
        </w:sdtContent>
      </w:sdt>
    </w:p>
    <w:p w14:paraId="6791EC34" w14:textId="5AC1FA96" w:rsidR="00CD36CF" w:rsidRPr="00FF7A04" w:rsidRDefault="00CD36CF" w:rsidP="00CC1F3B">
      <w:pPr>
        <w:pStyle w:val="Sponsors"/>
        <w:rPr>
          <w:color w:val="auto"/>
        </w:rPr>
      </w:pPr>
      <w:r w:rsidRPr="00FF7A04">
        <w:rPr>
          <w:color w:val="auto"/>
        </w:rPr>
        <w:t xml:space="preserve">By </w:t>
      </w:r>
      <w:sdt>
        <w:sdtPr>
          <w:rPr>
            <w:color w:val="auto"/>
          </w:rPr>
          <w:tag w:val="Sponsors"/>
          <w:id w:val="1589585889"/>
          <w:placeholder>
            <w:docPart w:val="FD9DB727F4A043639C7C2298A5E4CC43"/>
          </w:placeholder>
          <w:text w:multiLine="1"/>
        </w:sdtPr>
        <w:sdtEndPr/>
        <w:sdtContent>
          <w:r w:rsidR="00B15E43" w:rsidRPr="00FF7A04">
            <w:rPr>
              <w:color w:val="auto"/>
            </w:rPr>
            <w:t xml:space="preserve">Delegate </w:t>
          </w:r>
          <w:r w:rsidR="00351D55">
            <w:rPr>
              <w:color w:val="auto"/>
            </w:rPr>
            <w:t>Crouse</w:t>
          </w:r>
        </w:sdtContent>
      </w:sdt>
    </w:p>
    <w:p w14:paraId="641F8717" w14:textId="3A179AA0" w:rsidR="00E831B3" w:rsidRPr="00FF7A04" w:rsidRDefault="00F47416" w:rsidP="00CC1F3B">
      <w:pPr>
        <w:pStyle w:val="References"/>
        <w:rPr>
          <w:color w:val="auto"/>
        </w:rPr>
      </w:pPr>
      <w:r>
        <w:rPr>
          <w:color w:val="auto"/>
        </w:rPr>
        <w:t>[</w:t>
      </w:r>
      <w:sdt>
        <w:sdtPr>
          <w:rPr>
            <w:color w:val="auto"/>
          </w:rPr>
          <w:tag w:val="References"/>
          <w:id w:val="-1043047873"/>
          <w:placeholder>
            <w:docPart w:val="52C9BB3D6D66492E9D2B43AD7CC8CB92"/>
          </w:placeholder>
          <w:text w:multiLine="1"/>
        </w:sdtPr>
        <w:sdtEndPr/>
        <w:sdtContent>
          <w:r w:rsidR="004611E2">
            <w:rPr>
              <w:color w:val="auto"/>
            </w:rPr>
            <w:t>Introduced January 14, 2026; referred to the Committee on Education</w:t>
          </w:r>
        </w:sdtContent>
      </w:sdt>
      <w:r w:rsidR="00CD36CF" w:rsidRPr="00FF7A04">
        <w:rPr>
          <w:color w:val="auto"/>
        </w:rPr>
        <w:t>]</w:t>
      </w:r>
    </w:p>
    <w:p w14:paraId="288E7564" w14:textId="164A0B00" w:rsidR="00303684" w:rsidRPr="00FF7A04" w:rsidRDefault="0000526A" w:rsidP="00CC1F3B">
      <w:pPr>
        <w:pStyle w:val="TitleSection"/>
        <w:rPr>
          <w:color w:val="auto"/>
        </w:rPr>
      </w:pPr>
      <w:r w:rsidRPr="00FF7A04">
        <w:rPr>
          <w:color w:val="auto"/>
        </w:rPr>
        <w:lastRenderedPageBreak/>
        <w:t>A BILL</w:t>
      </w:r>
      <w:r w:rsidR="003659EA" w:rsidRPr="00FF7A04">
        <w:rPr>
          <w:color w:val="auto"/>
        </w:rPr>
        <w:t xml:space="preserve"> to amend the Code of West Virginia, 1931, as amended, by adding a new </w:t>
      </w:r>
      <w:r w:rsidR="00351D55">
        <w:rPr>
          <w:color w:val="auto"/>
        </w:rPr>
        <w:t>section</w:t>
      </w:r>
      <w:r w:rsidR="003659EA" w:rsidRPr="00FF7A04">
        <w:rPr>
          <w:color w:val="auto"/>
        </w:rPr>
        <w:t>, designated §</w:t>
      </w:r>
      <w:r w:rsidR="00351D55">
        <w:rPr>
          <w:color w:val="auto"/>
        </w:rPr>
        <w:t>18-</w:t>
      </w:r>
      <w:r w:rsidR="00FA20C1">
        <w:rPr>
          <w:color w:val="auto"/>
        </w:rPr>
        <w:t>5-15h</w:t>
      </w:r>
      <w:r w:rsidR="00077EFD" w:rsidRPr="00FF7A04">
        <w:rPr>
          <w:color w:val="auto"/>
        </w:rPr>
        <w:t xml:space="preserve">, </w:t>
      </w:r>
      <w:r w:rsidR="003659EA" w:rsidRPr="00FF7A04">
        <w:rPr>
          <w:color w:val="auto"/>
        </w:rPr>
        <w:t xml:space="preserve">relating to </w:t>
      </w:r>
      <w:r w:rsidR="00077EFD" w:rsidRPr="00FF7A04">
        <w:rPr>
          <w:color w:val="auto"/>
        </w:rPr>
        <w:t xml:space="preserve">the </w:t>
      </w:r>
      <w:r w:rsidR="00077EFD" w:rsidRPr="00351D55">
        <w:rPr>
          <w:color w:val="auto"/>
        </w:rPr>
        <w:t xml:space="preserve">creation of </w:t>
      </w:r>
      <w:r w:rsidR="00351D55" w:rsidRPr="00351D55">
        <w:rPr>
          <w:color w:val="auto"/>
        </w:rPr>
        <w:t xml:space="preserve">the </w:t>
      </w:r>
      <w:r w:rsidR="00351D55" w:rsidRPr="00351D55">
        <w:t>West Virginia Homeschool Student Athletics Participation Act; providing for a short title; providing for a purpose; setting forth definitions; providing for implementation of the section; providing for an effective date; and providing for severability</w:t>
      </w:r>
      <w:r w:rsidR="00077EFD" w:rsidRPr="00351D55">
        <w:rPr>
          <w:color w:val="auto"/>
        </w:rPr>
        <w:t>.</w:t>
      </w:r>
    </w:p>
    <w:p w14:paraId="7C3A56B7" w14:textId="77777777" w:rsidR="00303684" w:rsidRPr="00FF7A04" w:rsidRDefault="00303684" w:rsidP="00CC1F3B">
      <w:pPr>
        <w:pStyle w:val="EnactingClause"/>
        <w:rPr>
          <w:color w:val="auto"/>
        </w:rPr>
        <w:sectPr w:rsidR="00303684" w:rsidRPr="00FF7A0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FF7A04">
        <w:rPr>
          <w:color w:val="auto"/>
        </w:rPr>
        <w:t>Be it enacted by the Legislature of West Virginia:</w:t>
      </w:r>
    </w:p>
    <w:p w14:paraId="0850BCA3" w14:textId="0ABD9F3B" w:rsidR="00077EFD" w:rsidRPr="00351D55" w:rsidRDefault="00B15E43" w:rsidP="00B15E43">
      <w:pPr>
        <w:pStyle w:val="ArticleHeading"/>
        <w:rPr>
          <w:color w:val="auto"/>
          <w:shd w:val="clear" w:color="auto" w:fill="FFFFFF"/>
        </w:rPr>
        <w:sectPr w:rsidR="00077EFD" w:rsidRPr="00351D55" w:rsidSect="00DF199D">
          <w:type w:val="continuous"/>
          <w:pgSz w:w="12240" w:h="15840" w:code="1"/>
          <w:pgMar w:top="1440" w:right="1440" w:bottom="1440" w:left="1440" w:header="720" w:footer="720" w:gutter="0"/>
          <w:lnNumType w:countBy="1" w:restart="newSection"/>
          <w:cols w:space="720"/>
          <w:titlePg/>
          <w:docGrid w:linePitch="360"/>
        </w:sectPr>
      </w:pPr>
      <w:r w:rsidRPr="00351D55">
        <w:rPr>
          <w:color w:val="auto"/>
        </w:rPr>
        <w:t xml:space="preserve">Article </w:t>
      </w:r>
      <w:r w:rsidR="00FA20C1">
        <w:rPr>
          <w:color w:val="auto"/>
        </w:rPr>
        <w:t>5</w:t>
      </w:r>
      <w:r w:rsidR="00351D55" w:rsidRPr="00351D55">
        <w:rPr>
          <w:color w:val="auto"/>
        </w:rPr>
        <w:t xml:space="preserve">. </w:t>
      </w:r>
      <w:r w:rsidR="00FA20C1">
        <w:rPr>
          <w:color w:val="auto"/>
        </w:rPr>
        <w:t>county</w:t>
      </w:r>
      <w:r w:rsidR="00351D55" w:rsidRPr="00351D55">
        <w:rPr>
          <w:color w:val="auto"/>
        </w:rPr>
        <w:t xml:space="preserve"> board of education</w:t>
      </w:r>
      <w:r w:rsidRPr="00351D55">
        <w:rPr>
          <w:color w:val="auto"/>
          <w:shd w:val="clear" w:color="auto" w:fill="FFFFFF"/>
        </w:rPr>
        <w:t>.</w:t>
      </w:r>
    </w:p>
    <w:p w14:paraId="74652EAD" w14:textId="72BBB744" w:rsidR="00B15E43" w:rsidRPr="00351D55" w:rsidRDefault="00B15E43" w:rsidP="00351D55">
      <w:pPr>
        <w:pStyle w:val="SectionHeading"/>
        <w:rPr>
          <w:u w:val="single"/>
        </w:rPr>
        <w:sectPr w:rsidR="00B15E43" w:rsidRPr="00351D55" w:rsidSect="00DF199D">
          <w:type w:val="continuous"/>
          <w:pgSz w:w="12240" w:h="15840" w:code="1"/>
          <w:pgMar w:top="1440" w:right="1440" w:bottom="1440" w:left="1440" w:header="720" w:footer="720" w:gutter="0"/>
          <w:lnNumType w:countBy="1" w:restart="newSection"/>
          <w:cols w:space="720"/>
          <w:titlePg/>
          <w:docGrid w:linePitch="360"/>
        </w:sectPr>
      </w:pPr>
      <w:r w:rsidRPr="00351D55">
        <w:rPr>
          <w:u w:val="single"/>
        </w:rPr>
        <w:t>§</w:t>
      </w:r>
      <w:r w:rsidR="00351D55" w:rsidRPr="00351D55">
        <w:rPr>
          <w:u w:val="single"/>
        </w:rPr>
        <w:t>18-</w:t>
      </w:r>
      <w:r w:rsidR="00FA20C1">
        <w:rPr>
          <w:u w:val="single"/>
        </w:rPr>
        <w:t>5-15h</w:t>
      </w:r>
      <w:r w:rsidRPr="00351D55">
        <w:rPr>
          <w:u w:val="single"/>
        </w:rPr>
        <w:t>.</w:t>
      </w:r>
      <w:r w:rsidR="00351D55" w:rsidRPr="00351D55">
        <w:rPr>
          <w:u w:val="single"/>
        </w:rPr>
        <w:t xml:space="preserve"> West Virginia Homeschool Student Athletics Participation Act.</w:t>
      </w:r>
    </w:p>
    <w:p w14:paraId="395087F3" w14:textId="091AAC59" w:rsidR="00351D55" w:rsidRPr="00351D55" w:rsidRDefault="00351D55" w:rsidP="00351D55">
      <w:pPr>
        <w:pStyle w:val="SectionBody"/>
        <w:rPr>
          <w:u w:val="single"/>
        </w:rPr>
      </w:pPr>
      <w:r w:rsidRPr="00351D55">
        <w:rPr>
          <w:u w:val="single"/>
        </w:rPr>
        <w:t>(a) Short title. – This section shall be known as the "West Virginia Homeschool Student Athletics Participation Act."</w:t>
      </w:r>
    </w:p>
    <w:p w14:paraId="27FE0601" w14:textId="406EF670" w:rsidR="00351D55" w:rsidRPr="00351D55" w:rsidRDefault="00351D55" w:rsidP="00351D55">
      <w:pPr>
        <w:pStyle w:val="SectionBody"/>
        <w:rPr>
          <w:u w:val="single"/>
        </w:rPr>
      </w:pPr>
      <w:r w:rsidRPr="00351D55">
        <w:rPr>
          <w:u w:val="single"/>
        </w:rPr>
        <w:t xml:space="preserve">(b) Purpose. – The purpose of this </w:t>
      </w:r>
      <w:r>
        <w:rPr>
          <w:u w:val="single"/>
        </w:rPr>
        <w:t>section</w:t>
      </w:r>
      <w:r w:rsidRPr="00351D55">
        <w:rPr>
          <w:u w:val="single"/>
        </w:rPr>
        <w:t xml:space="preserve"> is to allow homeschool students who are participants of organized homeschool athletic teams to participate in interscholastic athletic competitions with West Virginia Secondary School Activities Commission (WVSSAC) member schools while ensuring that homeschool teams do not affect official WVSSAC rankings, standings, or postseason play.</w:t>
      </w:r>
    </w:p>
    <w:p w14:paraId="57390B82" w14:textId="68999E64" w:rsidR="00351D55" w:rsidRPr="00351D55" w:rsidRDefault="00351D55" w:rsidP="00351D55">
      <w:pPr>
        <w:pStyle w:val="SectionBody"/>
        <w:rPr>
          <w:u w:val="single"/>
        </w:rPr>
      </w:pPr>
      <w:r w:rsidRPr="00351D55">
        <w:rPr>
          <w:u w:val="single"/>
        </w:rPr>
        <w:t>(c) Definitions. - For the purposes of this section:</w:t>
      </w:r>
    </w:p>
    <w:p w14:paraId="427B6E71" w14:textId="516905A0" w:rsidR="00351D55" w:rsidRPr="00351D55" w:rsidRDefault="00351D55" w:rsidP="00351D55">
      <w:pPr>
        <w:pStyle w:val="SectionBody"/>
        <w:rPr>
          <w:u w:val="single"/>
        </w:rPr>
      </w:pPr>
      <w:r>
        <w:rPr>
          <w:u w:val="single"/>
        </w:rPr>
        <w:t>"</w:t>
      </w:r>
      <w:r w:rsidRPr="00351D55">
        <w:rPr>
          <w:u w:val="single"/>
        </w:rPr>
        <w:t>Homeschool Student</w:t>
      </w:r>
      <w:r>
        <w:rPr>
          <w:u w:val="single"/>
        </w:rPr>
        <w:t>"</w:t>
      </w:r>
      <w:r w:rsidRPr="00351D55">
        <w:rPr>
          <w:u w:val="single"/>
        </w:rPr>
        <w:t xml:space="preserve"> – A student receiving an education in accordance with §18-8-1(c),(m), or (n) </w:t>
      </w:r>
      <w:r w:rsidR="006B0D0E">
        <w:rPr>
          <w:u w:val="single"/>
        </w:rPr>
        <w:t xml:space="preserve">of this code </w:t>
      </w:r>
      <w:r w:rsidRPr="00351D55">
        <w:rPr>
          <w:u w:val="single"/>
        </w:rPr>
        <w:t>through a home instruction program.</w:t>
      </w:r>
      <w:r w:rsidRPr="00351D55">
        <w:rPr>
          <w:color w:val="FF0000"/>
          <w:u w:val="single"/>
        </w:rPr>
        <w:t xml:space="preserve"> </w:t>
      </w:r>
    </w:p>
    <w:p w14:paraId="1448B454" w14:textId="520D1A11" w:rsidR="00351D55" w:rsidRPr="00351D55" w:rsidRDefault="00351D55" w:rsidP="00351D55">
      <w:pPr>
        <w:pStyle w:val="SectionBody"/>
        <w:rPr>
          <w:u w:val="single"/>
        </w:rPr>
      </w:pPr>
      <w:r>
        <w:rPr>
          <w:u w:val="single"/>
        </w:rPr>
        <w:t>"</w:t>
      </w:r>
      <w:r w:rsidRPr="00351D55">
        <w:rPr>
          <w:u w:val="single"/>
        </w:rPr>
        <w:t>Homeschool Organization</w:t>
      </w:r>
      <w:r>
        <w:rPr>
          <w:u w:val="single"/>
        </w:rPr>
        <w:t>"</w:t>
      </w:r>
      <w:r w:rsidRPr="00351D55">
        <w:rPr>
          <w:u w:val="single"/>
        </w:rPr>
        <w:t xml:space="preserve"> – A recognized association or league of homeschool teams that provides oversight and governance for homeschool sports programs.</w:t>
      </w:r>
    </w:p>
    <w:p w14:paraId="443AB4BC" w14:textId="653AF03E" w:rsidR="00351D55" w:rsidRPr="00351D55" w:rsidRDefault="00351D55" w:rsidP="00351D55">
      <w:pPr>
        <w:pStyle w:val="SectionBody"/>
        <w:rPr>
          <w:u w:val="single"/>
        </w:rPr>
      </w:pPr>
      <w:r>
        <w:rPr>
          <w:u w:val="single"/>
        </w:rPr>
        <w:t>"</w:t>
      </w:r>
      <w:r w:rsidRPr="00351D55">
        <w:rPr>
          <w:u w:val="single"/>
        </w:rPr>
        <w:t>WVSSAC</w:t>
      </w:r>
      <w:r>
        <w:rPr>
          <w:u w:val="single"/>
        </w:rPr>
        <w:t>"</w:t>
      </w:r>
      <w:r w:rsidRPr="00351D55">
        <w:rPr>
          <w:u w:val="single"/>
        </w:rPr>
        <w:t xml:space="preserve"> – The West Virginia Secondary School Activities Commission, the governing body for interscholastic athletics in the state.</w:t>
      </w:r>
    </w:p>
    <w:p w14:paraId="1B346F4F" w14:textId="273E5D8D" w:rsidR="00351D55" w:rsidRPr="00351D55" w:rsidRDefault="00351D55" w:rsidP="00351D55">
      <w:pPr>
        <w:pStyle w:val="SectionBody"/>
        <w:rPr>
          <w:u w:val="single"/>
        </w:rPr>
      </w:pPr>
      <w:r>
        <w:rPr>
          <w:u w:val="single"/>
        </w:rPr>
        <w:t>"</w:t>
      </w:r>
      <w:r w:rsidRPr="00351D55">
        <w:rPr>
          <w:u w:val="single"/>
        </w:rPr>
        <w:t>Member School</w:t>
      </w:r>
      <w:r>
        <w:rPr>
          <w:u w:val="single"/>
        </w:rPr>
        <w:t>"</w:t>
      </w:r>
      <w:r w:rsidRPr="00351D55">
        <w:rPr>
          <w:u w:val="single"/>
        </w:rPr>
        <w:t xml:space="preserve"> – A public or private school that is a recognized member of the WVSSAC.</w:t>
      </w:r>
    </w:p>
    <w:p w14:paraId="1530D3D3" w14:textId="4C1317B4" w:rsidR="00351D55" w:rsidRPr="00351D55" w:rsidRDefault="00351D55" w:rsidP="00351D55">
      <w:pPr>
        <w:pStyle w:val="SectionBody"/>
        <w:rPr>
          <w:u w:val="single"/>
        </w:rPr>
      </w:pPr>
      <w:r w:rsidRPr="00351D55">
        <w:rPr>
          <w:u w:val="single"/>
        </w:rPr>
        <w:t>(d) Participation of homeschool organizations in interscholastic sports -</w:t>
      </w:r>
    </w:p>
    <w:p w14:paraId="0D3B0A37" w14:textId="123DE6C6" w:rsidR="00351D55" w:rsidRPr="00351D55" w:rsidRDefault="00351D55" w:rsidP="00351D55">
      <w:pPr>
        <w:pStyle w:val="SectionBody"/>
        <w:rPr>
          <w:u w:val="single"/>
        </w:rPr>
      </w:pPr>
      <w:r w:rsidRPr="00351D55">
        <w:rPr>
          <w:u w:val="single"/>
        </w:rPr>
        <w:t>(1) Homeschool students who are participants of a homeschool athletic organization shall be permitted to participate in regular-season interscholastic athletic contests against WVSSAC member schools, provided that:</w:t>
      </w:r>
    </w:p>
    <w:p w14:paraId="2D039B2D" w14:textId="59B70BAD" w:rsidR="00351D55" w:rsidRPr="00351D55" w:rsidRDefault="00351D55" w:rsidP="00351D55">
      <w:pPr>
        <w:pStyle w:val="SectionBody"/>
        <w:rPr>
          <w:u w:val="single"/>
        </w:rPr>
      </w:pPr>
      <w:r w:rsidRPr="00351D55">
        <w:rPr>
          <w:u w:val="single"/>
        </w:rPr>
        <w:t>(A) The homeschool athletic organization with guidelines applicable to health, safety, and eligibility requiremen</w:t>
      </w:r>
      <w:r w:rsidRPr="00300E31">
        <w:rPr>
          <w:color w:val="auto"/>
          <w:u w:val="single"/>
        </w:rPr>
        <w:t xml:space="preserve">ts </w:t>
      </w:r>
      <w:r w:rsidR="003A3415" w:rsidRPr="00300E31">
        <w:rPr>
          <w:color w:val="auto"/>
          <w:u w:val="single"/>
        </w:rPr>
        <w:t xml:space="preserve">are </w:t>
      </w:r>
      <w:r w:rsidRPr="00300E31">
        <w:rPr>
          <w:color w:val="auto"/>
          <w:u w:val="single"/>
        </w:rPr>
        <w:t>simila</w:t>
      </w:r>
      <w:r w:rsidRPr="00351D55">
        <w:rPr>
          <w:u w:val="single"/>
        </w:rPr>
        <w:t>r to those required of WVSSAC member schools.</w:t>
      </w:r>
    </w:p>
    <w:p w14:paraId="7E64D3DA" w14:textId="66283D94" w:rsidR="00351D55" w:rsidRPr="00351D55" w:rsidRDefault="00351D55" w:rsidP="00351D55">
      <w:pPr>
        <w:pStyle w:val="SectionBody"/>
        <w:rPr>
          <w:u w:val="single"/>
        </w:rPr>
      </w:pPr>
      <w:r w:rsidRPr="00351D55">
        <w:rPr>
          <w:u w:val="single"/>
        </w:rPr>
        <w:t>(B) The homeschool team agrees to abide by WVSSAC rules and policies concerning game conduct, officiating, and scheduling.</w:t>
      </w:r>
    </w:p>
    <w:p w14:paraId="5B95C9C5" w14:textId="0408663C" w:rsidR="00351D55" w:rsidRPr="00351D55" w:rsidRDefault="00351D55" w:rsidP="00351D55">
      <w:pPr>
        <w:pStyle w:val="SectionBody"/>
        <w:rPr>
          <w:u w:val="single"/>
        </w:rPr>
      </w:pPr>
      <w:r w:rsidRPr="00351D55">
        <w:rPr>
          <w:u w:val="single"/>
        </w:rPr>
        <w:t xml:space="preserve">(C) Any homeschool team participating </w:t>
      </w:r>
      <w:r w:rsidR="00B34FEC">
        <w:rPr>
          <w:u w:val="single"/>
        </w:rPr>
        <w:t>shall</w:t>
      </w:r>
      <w:r w:rsidRPr="00351D55">
        <w:rPr>
          <w:u w:val="single"/>
        </w:rPr>
        <w:t xml:space="preserve"> provide proof of insurance coverage similar to WVSSAC member schools.</w:t>
      </w:r>
    </w:p>
    <w:p w14:paraId="1C6A6B4D" w14:textId="0EDF9D72" w:rsidR="00351D55" w:rsidRPr="00351D55" w:rsidRDefault="00351D55" w:rsidP="00351D55">
      <w:pPr>
        <w:pStyle w:val="SectionBody"/>
        <w:rPr>
          <w:u w:val="single"/>
        </w:rPr>
      </w:pPr>
      <w:r w:rsidRPr="00351D55">
        <w:rPr>
          <w:u w:val="single"/>
        </w:rPr>
        <w:t xml:space="preserve">(2) Homeschool organizations and teams participating under this </w:t>
      </w:r>
      <w:r>
        <w:rPr>
          <w:u w:val="single"/>
        </w:rPr>
        <w:t xml:space="preserve">section </w:t>
      </w:r>
      <w:r w:rsidR="00B34FEC">
        <w:rPr>
          <w:u w:val="single"/>
        </w:rPr>
        <w:t>may</w:t>
      </w:r>
      <w:r w:rsidR="00F47416">
        <w:rPr>
          <w:u w:val="single"/>
        </w:rPr>
        <w:t xml:space="preserve"> not</w:t>
      </w:r>
      <w:r w:rsidRPr="00351D55">
        <w:rPr>
          <w:u w:val="single"/>
        </w:rPr>
        <w:t>:</w:t>
      </w:r>
    </w:p>
    <w:p w14:paraId="39A32F8E" w14:textId="6A4B2F4D" w:rsidR="00351D55" w:rsidRPr="00351D55" w:rsidRDefault="00351D55" w:rsidP="00351D55">
      <w:pPr>
        <w:pStyle w:val="SectionBody"/>
        <w:rPr>
          <w:u w:val="single"/>
        </w:rPr>
      </w:pPr>
      <w:r w:rsidRPr="00351D55">
        <w:rPr>
          <w:u w:val="single"/>
        </w:rPr>
        <w:t xml:space="preserve">(A) </w:t>
      </w:r>
      <w:r w:rsidR="00F47416">
        <w:rPr>
          <w:u w:val="single"/>
        </w:rPr>
        <w:t>B</w:t>
      </w:r>
      <w:r w:rsidRPr="00351D55">
        <w:rPr>
          <w:u w:val="single"/>
        </w:rPr>
        <w:t>e included in any official WVSSAC rankings, points systems, standings, or statistical records.</w:t>
      </w:r>
    </w:p>
    <w:p w14:paraId="44643879" w14:textId="59D8702B" w:rsidR="00351D55" w:rsidRPr="00351D55" w:rsidRDefault="00351D55" w:rsidP="00351D55">
      <w:pPr>
        <w:pStyle w:val="SectionBody"/>
        <w:rPr>
          <w:u w:val="single"/>
        </w:rPr>
      </w:pPr>
      <w:r w:rsidRPr="00351D55">
        <w:rPr>
          <w:u w:val="single"/>
        </w:rPr>
        <w:t xml:space="preserve">(B) </w:t>
      </w:r>
      <w:r w:rsidR="00F47416">
        <w:rPr>
          <w:u w:val="single"/>
        </w:rPr>
        <w:t>B</w:t>
      </w:r>
      <w:r w:rsidR="00F47416" w:rsidRPr="00351D55">
        <w:rPr>
          <w:u w:val="single"/>
        </w:rPr>
        <w:t>e</w:t>
      </w:r>
      <w:r w:rsidRPr="00351D55">
        <w:rPr>
          <w:u w:val="single"/>
        </w:rPr>
        <w:t xml:space="preserve"> eligible for WVSSAC postseason competitions, including but not limited to sectionals, regionals, and state championships.</w:t>
      </w:r>
    </w:p>
    <w:p w14:paraId="0463858E" w14:textId="0C25AF93" w:rsidR="00351D55" w:rsidRPr="00351D55" w:rsidRDefault="00351D55" w:rsidP="00351D55">
      <w:pPr>
        <w:pStyle w:val="SectionBody"/>
        <w:rPr>
          <w:u w:val="single"/>
        </w:rPr>
      </w:pPr>
      <w:r w:rsidRPr="00351D55">
        <w:rPr>
          <w:u w:val="single"/>
        </w:rPr>
        <w:t xml:space="preserve">(C) </w:t>
      </w:r>
      <w:r w:rsidR="00F47416">
        <w:rPr>
          <w:u w:val="single"/>
        </w:rPr>
        <w:t>A</w:t>
      </w:r>
      <w:r w:rsidRPr="00351D55">
        <w:rPr>
          <w:u w:val="single"/>
        </w:rPr>
        <w:t>ffect the official record, win-loss tally, or statistical standings of WVSSAC member schools, though results of contests may be recorded separately for historical purposes.</w:t>
      </w:r>
    </w:p>
    <w:p w14:paraId="790754AD" w14:textId="3A0A9C62" w:rsidR="00351D55" w:rsidRPr="00351D55" w:rsidRDefault="00351D55" w:rsidP="00351D55">
      <w:pPr>
        <w:pStyle w:val="SectionBody"/>
        <w:rPr>
          <w:u w:val="single"/>
        </w:rPr>
      </w:pPr>
      <w:r w:rsidRPr="00351D55">
        <w:rPr>
          <w:u w:val="single"/>
        </w:rPr>
        <w:t>(3) A WVSSAC member school may voluntarily choose whether to schedule games against a homeschool organization or team without penalty or mandatory participation requirements.</w:t>
      </w:r>
    </w:p>
    <w:p w14:paraId="11157E44" w14:textId="6BF3AAC4" w:rsidR="00351D55" w:rsidRPr="00351D55" w:rsidRDefault="00351D55" w:rsidP="00351D55">
      <w:pPr>
        <w:pStyle w:val="SectionBody"/>
        <w:rPr>
          <w:u w:val="single"/>
        </w:rPr>
      </w:pPr>
      <w:r w:rsidRPr="00351D55">
        <w:rPr>
          <w:u w:val="single"/>
        </w:rPr>
        <w:t xml:space="preserve">(e) Implementation and oversight. - </w:t>
      </w:r>
    </w:p>
    <w:p w14:paraId="00999EF2" w14:textId="634E187D" w:rsidR="00351D55" w:rsidRPr="00351D55" w:rsidRDefault="00351D55" w:rsidP="00351D55">
      <w:pPr>
        <w:pStyle w:val="SectionBody"/>
        <w:rPr>
          <w:u w:val="single"/>
        </w:rPr>
      </w:pPr>
      <w:r w:rsidRPr="00351D55">
        <w:rPr>
          <w:u w:val="single"/>
        </w:rPr>
        <w:t xml:space="preserve">(1) The WVSSAC shall oversee the implementation of this </w:t>
      </w:r>
      <w:r>
        <w:rPr>
          <w:u w:val="single"/>
        </w:rPr>
        <w:t>section</w:t>
      </w:r>
      <w:r w:rsidRPr="00351D55">
        <w:rPr>
          <w:u w:val="single"/>
        </w:rPr>
        <w:t xml:space="preserve"> and provide guidance to member schools on how to incorporate homeschool team participation in a manner consistent with WVSSAC policies.</w:t>
      </w:r>
    </w:p>
    <w:p w14:paraId="20734BC9" w14:textId="0922F2C5" w:rsidR="00351D55" w:rsidRPr="00351D55" w:rsidRDefault="00351D55" w:rsidP="00351D55">
      <w:pPr>
        <w:pStyle w:val="SectionBody"/>
        <w:rPr>
          <w:u w:val="single"/>
        </w:rPr>
      </w:pPr>
      <w:r w:rsidRPr="00351D55">
        <w:rPr>
          <w:u w:val="single"/>
        </w:rPr>
        <w:t xml:space="preserve">(2) The WVSSAC shall ensure that all homeschool organizations wishing to participate meet the basic eligibility criteria outlined in </w:t>
      </w:r>
      <w:r w:rsidR="00A14B20">
        <w:rPr>
          <w:u w:val="single"/>
        </w:rPr>
        <w:t>this section.</w:t>
      </w:r>
    </w:p>
    <w:p w14:paraId="63548B95" w14:textId="36988893" w:rsidR="00351D55" w:rsidRPr="00351D55" w:rsidRDefault="00351D55" w:rsidP="00351D55">
      <w:pPr>
        <w:pStyle w:val="SectionBody"/>
        <w:rPr>
          <w:u w:val="single"/>
        </w:rPr>
      </w:pPr>
      <w:r w:rsidRPr="00351D55">
        <w:rPr>
          <w:u w:val="single"/>
        </w:rPr>
        <w:t xml:space="preserve">(3) Any disputes arising from the application of this </w:t>
      </w:r>
      <w:r>
        <w:rPr>
          <w:u w:val="single"/>
        </w:rPr>
        <w:t>section</w:t>
      </w:r>
      <w:r w:rsidRPr="00351D55">
        <w:rPr>
          <w:u w:val="single"/>
        </w:rPr>
        <w:t xml:space="preserve"> shall be reviewed by a WVSSAC-designated committee, with final decisions being subject to appeal to the West Virginia State Board of Education.</w:t>
      </w:r>
    </w:p>
    <w:p w14:paraId="080419F8" w14:textId="40B7DD84" w:rsidR="00351D55" w:rsidRPr="00351D55" w:rsidRDefault="00351D55" w:rsidP="00351D55">
      <w:pPr>
        <w:pStyle w:val="SectionBody"/>
        <w:rPr>
          <w:u w:val="single"/>
        </w:rPr>
      </w:pPr>
      <w:r w:rsidRPr="00351D55">
        <w:rPr>
          <w:u w:val="single"/>
        </w:rPr>
        <w:t>(f) Effective date. - This article shall take effect on 30 days following its passage and approval by the Governor.</w:t>
      </w:r>
    </w:p>
    <w:p w14:paraId="1E7D0C3D" w14:textId="0DC4FEE6" w:rsidR="00351D55" w:rsidRPr="00351D55" w:rsidRDefault="00351D55" w:rsidP="00351D55">
      <w:pPr>
        <w:pStyle w:val="SectionBody"/>
        <w:rPr>
          <w:u w:val="single"/>
        </w:rPr>
      </w:pPr>
      <w:r w:rsidRPr="00351D55">
        <w:rPr>
          <w:u w:val="single"/>
        </w:rPr>
        <w:t xml:space="preserve">(g) Severability - If any provision of this </w:t>
      </w:r>
      <w:r>
        <w:rPr>
          <w:u w:val="single"/>
        </w:rPr>
        <w:t>section</w:t>
      </w:r>
      <w:r w:rsidRPr="00351D55">
        <w:rPr>
          <w:u w:val="single"/>
        </w:rPr>
        <w:t xml:space="preserve"> is found to be invalid or unenforceable by a court of competent jurisdiction, the remainder of the </w:t>
      </w:r>
      <w:r>
        <w:rPr>
          <w:u w:val="single"/>
        </w:rPr>
        <w:t>section</w:t>
      </w:r>
      <w:r w:rsidRPr="00351D55">
        <w:rPr>
          <w:u w:val="single"/>
        </w:rPr>
        <w:t xml:space="preserve"> shall remain in full force and effect.</w:t>
      </w:r>
    </w:p>
    <w:p w14:paraId="3C6C414B" w14:textId="77777777" w:rsidR="00C33014" w:rsidRPr="00FF7A04" w:rsidRDefault="00C33014" w:rsidP="00CC1F3B">
      <w:pPr>
        <w:pStyle w:val="Note"/>
        <w:rPr>
          <w:color w:val="auto"/>
        </w:rPr>
      </w:pPr>
    </w:p>
    <w:p w14:paraId="2011A63A" w14:textId="4BC6E7CE" w:rsidR="006865E9" w:rsidRPr="00FF7A04" w:rsidRDefault="00CF1DCA" w:rsidP="00CC1F3B">
      <w:pPr>
        <w:pStyle w:val="Note"/>
        <w:rPr>
          <w:color w:val="auto"/>
        </w:rPr>
      </w:pPr>
      <w:r w:rsidRPr="00FF7A04">
        <w:rPr>
          <w:color w:val="auto"/>
        </w:rPr>
        <w:t>NOTE: The</w:t>
      </w:r>
      <w:r w:rsidR="006865E9" w:rsidRPr="00FF7A04">
        <w:rPr>
          <w:color w:val="auto"/>
        </w:rPr>
        <w:t xml:space="preserve"> purpose of this bill is to </w:t>
      </w:r>
      <w:r w:rsidR="00351D55" w:rsidRPr="6A566ACC">
        <w:t>provide an opportunity for homeschool students to engage in interscholastic athletics while maintaining the integrity of WVSSAC rankings and postseason competitions</w:t>
      </w:r>
      <w:r w:rsidR="00077EFD" w:rsidRPr="00FF7A04">
        <w:rPr>
          <w:color w:val="auto"/>
        </w:rPr>
        <w:t>.</w:t>
      </w:r>
    </w:p>
    <w:p w14:paraId="6022B996" w14:textId="77777777" w:rsidR="006865E9" w:rsidRPr="00FF7A04" w:rsidRDefault="00AE48A0" w:rsidP="00CC1F3B">
      <w:pPr>
        <w:pStyle w:val="Note"/>
        <w:rPr>
          <w:color w:val="auto"/>
        </w:rPr>
      </w:pPr>
      <w:r w:rsidRPr="00FF7A04">
        <w:rPr>
          <w:color w:val="auto"/>
        </w:rPr>
        <w:t>Strike-throughs indicate language that would be stricken from a heading or the present law and underscoring indicates new language that would be added.</w:t>
      </w:r>
    </w:p>
    <w:sectPr w:rsidR="006865E9" w:rsidRPr="00FF7A0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EA1D2" w14:textId="77777777" w:rsidR="003659EA" w:rsidRPr="00B844FE" w:rsidRDefault="003659EA" w:rsidP="00B844FE">
      <w:r>
        <w:separator/>
      </w:r>
    </w:p>
  </w:endnote>
  <w:endnote w:type="continuationSeparator" w:id="0">
    <w:p w14:paraId="33A385AA" w14:textId="77777777" w:rsidR="003659EA" w:rsidRPr="00B844FE" w:rsidRDefault="003659E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E93BF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2B68A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A020D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AA60" w14:textId="77777777" w:rsidR="003659EA" w:rsidRPr="00B844FE" w:rsidRDefault="003659EA" w:rsidP="00B844FE">
      <w:r>
        <w:separator/>
      </w:r>
    </w:p>
  </w:footnote>
  <w:footnote w:type="continuationSeparator" w:id="0">
    <w:p w14:paraId="41C18B65" w14:textId="77777777" w:rsidR="003659EA" w:rsidRPr="00B844FE" w:rsidRDefault="003659E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BB7BA" w14:textId="77777777" w:rsidR="002A0269" w:rsidRPr="00B844FE" w:rsidRDefault="004611E2">
    <w:pPr>
      <w:pStyle w:val="Header"/>
    </w:pPr>
    <w:sdt>
      <w:sdtPr>
        <w:id w:val="-684364211"/>
        <w:placeholder>
          <w:docPart w:val="4380D6E420424AE5BE18DDCDD426D80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380D6E420424AE5BE18DDCDD426D80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9A168" w14:textId="0F1D7E60" w:rsidR="00C33014" w:rsidRPr="00C33014" w:rsidRDefault="00AE48A0" w:rsidP="000573A9">
    <w:pPr>
      <w:pStyle w:val="HeaderStyle"/>
    </w:pPr>
    <w:r>
      <w:t>I</w:t>
    </w:r>
    <w:r w:rsidR="001A66B7">
      <w:t xml:space="preserve">ntr </w:t>
    </w:r>
    <w:r w:rsidR="005B6FE1">
      <w:t>H</w:t>
    </w:r>
    <w:r w:rsidR="00F376E3">
      <w:t>B</w:t>
    </w:r>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F376E3">
          <w:t>202</w:t>
        </w:r>
        <w:r w:rsidR="001C195A">
          <w:t>6</w:t>
        </w:r>
        <w:r w:rsidR="00351D55">
          <w:t>R</w:t>
        </w:r>
        <w:r w:rsidR="001C195A">
          <w:t>1642</w:t>
        </w:r>
      </w:sdtContent>
    </w:sdt>
  </w:p>
  <w:p w14:paraId="4AC2008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F567" w14:textId="45C52D60" w:rsidR="002A0269" w:rsidRPr="002A0269" w:rsidRDefault="004611E2"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F376E3">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9EA"/>
    <w:rsid w:val="0000526A"/>
    <w:rsid w:val="000573A9"/>
    <w:rsid w:val="00077EFD"/>
    <w:rsid w:val="000802FD"/>
    <w:rsid w:val="00085D22"/>
    <w:rsid w:val="000C3A38"/>
    <w:rsid w:val="000C5C77"/>
    <w:rsid w:val="000E3912"/>
    <w:rsid w:val="0010070F"/>
    <w:rsid w:val="001143CA"/>
    <w:rsid w:val="00140F1A"/>
    <w:rsid w:val="0015112E"/>
    <w:rsid w:val="001552E7"/>
    <w:rsid w:val="001566B4"/>
    <w:rsid w:val="00161772"/>
    <w:rsid w:val="001A66B7"/>
    <w:rsid w:val="001C195A"/>
    <w:rsid w:val="001C279E"/>
    <w:rsid w:val="001C4FB1"/>
    <w:rsid w:val="001D459E"/>
    <w:rsid w:val="00230E48"/>
    <w:rsid w:val="0027011C"/>
    <w:rsid w:val="00274200"/>
    <w:rsid w:val="00275740"/>
    <w:rsid w:val="002A0269"/>
    <w:rsid w:val="002D4D45"/>
    <w:rsid w:val="002E1C22"/>
    <w:rsid w:val="00300E31"/>
    <w:rsid w:val="00303684"/>
    <w:rsid w:val="003143F5"/>
    <w:rsid w:val="00314854"/>
    <w:rsid w:val="00343041"/>
    <w:rsid w:val="00351D55"/>
    <w:rsid w:val="00353BE8"/>
    <w:rsid w:val="003659EA"/>
    <w:rsid w:val="00394191"/>
    <w:rsid w:val="003A3415"/>
    <w:rsid w:val="003B1B7D"/>
    <w:rsid w:val="003C51CD"/>
    <w:rsid w:val="003F6EF9"/>
    <w:rsid w:val="004368E0"/>
    <w:rsid w:val="004526CC"/>
    <w:rsid w:val="004611E2"/>
    <w:rsid w:val="00464C07"/>
    <w:rsid w:val="004C13DD"/>
    <w:rsid w:val="004D2CC5"/>
    <w:rsid w:val="004E3441"/>
    <w:rsid w:val="004F3ADF"/>
    <w:rsid w:val="00500579"/>
    <w:rsid w:val="00575F35"/>
    <w:rsid w:val="005A5366"/>
    <w:rsid w:val="005B6FE1"/>
    <w:rsid w:val="005D7E17"/>
    <w:rsid w:val="00605CB7"/>
    <w:rsid w:val="006210B7"/>
    <w:rsid w:val="006369EB"/>
    <w:rsid w:val="00637E73"/>
    <w:rsid w:val="00654C06"/>
    <w:rsid w:val="006865E9"/>
    <w:rsid w:val="00691F3E"/>
    <w:rsid w:val="00694BFB"/>
    <w:rsid w:val="006A106B"/>
    <w:rsid w:val="006B0D0E"/>
    <w:rsid w:val="006C523D"/>
    <w:rsid w:val="006D4036"/>
    <w:rsid w:val="007A5259"/>
    <w:rsid w:val="007A7081"/>
    <w:rsid w:val="007B2D31"/>
    <w:rsid w:val="007F1CF5"/>
    <w:rsid w:val="007F29DD"/>
    <w:rsid w:val="00834EDE"/>
    <w:rsid w:val="00836344"/>
    <w:rsid w:val="00837203"/>
    <w:rsid w:val="0084483F"/>
    <w:rsid w:val="008736AA"/>
    <w:rsid w:val="008808A4"/>
    <w:rsid w:val="008D0997"/>
    <w:rsid w:val="008D275D"/>
    <w:rsid w:val="00980327"/>
    <w:rsid w:val="00986478"/>
    <w:rsid w:val="00995251"/>
    <w:rsid w:val="009B5557"/>
    <w:rsid w:val="009F1067"/>
    <w:rsid w:val="00A04E55"/>
    <w:rsid w:val="00A14B20"/>
    <w:rsid w:val="00A31E01"/>
    <w:rsid w:val="00A527AD"/>
    <w:rsid w:val="00A718CF"/>
    <w:rsid w:val="00A95979"/>
    <w:rsid w:val="00AB0024"/>
    <w:rsid w:val="00AB684A"/>
    <w:rsid w:val="00AE47D8"/>
    <w:rsid w:val="00AE48A0"/>
    <w:rsid w:val="00AE61BE"/>
    <w:rsid w:val="00B07CE2"/>
    <w:rsid w:val="00B15E43"/>
    <w:rsid w:val="00B16F25"/>
    <w:rsid w:val="00B24422"/>
    <w:rsid w:val="00B34FEC"/>
    <w:rsid w:val="00B66B81"/>
    <w:rsid w:val="00B80C20"/>
    <w:rsid w:val="00B844FE"/>
    <w:rsid w:val="00B86B4F"/>
    <w:rsid w:val="00BA1F84"/>
    <w:rsid w:val="00BC562B"/>
    <w:rsid w:val="00C32FED"/>
    <w:rsid w:val="00C33014"/>
    <w:rsid w:val="00C33434"/>
    <w:rsid w:val="00C34869"/>
    <w:rsid w:val="00C36214"/>
    <w:rsid w:val="00C42EB6"/>
    <w:rsid w:val="00C46DE5"/>
    <w:rsid w:val="00C85096"/>
    <w:rsid w:val="00C95DA1"/>
    <w:rsid w:val="00CB20EF"/>
    <w:rsid w:val="00CC1F3B"/>
    <w:rsid w:val="00CD12CB"/>
    <w:rsid w:val="00CD36CF"/>
    <w:rsid w:val="00CF1DCA"/>
    <w:rsid w:val="00D440C8"/>
    <w:rsid w:val="00D50C23"/>
    <w:rsid w:val="00D579FC"/>
    <w:rsid w:val="00D81C16"/>
    <w:rsid w:val="00DC2F9B"/>
    <w:rsid w:val="00DE526B"/>
    <w:rsid w:val="00DE5FCD"/>
    <w:rsid w:val="00DF199D"/>
    <w:rsid w:val="00E01542"/>
    <w:rsid w:val="00E365F1"/>
    <w:rsid w:val="00E56ACF"/>
    <w:rsid w:val="00E62F48"/>
    <w:rsid w:val="00E831B3"/>
    <w:rsid w:val="00E95FBC"/>
    <w:rsid w:val="00EE70CB"/>
    <w:rsid w:val="00F32ED6"/>
    <w:rsid w:val="00F3516A"/>
    <w:rsid w:val="00F376E3"/>
    <w:rsid w:val="00F41CA2"/>
    <w:rsid w:val="00F443C0"/>
    <w:rsid w:val="00F44CB8"/>
    <w:rsid w:val="00F47416"/>
    <w:rsid w:val="00F51F5F"/>
    <w:rsid w:val="00F62EFB"/>
    <w:rsid w:val="00F939A4"/>
    <w:rsid w:val="00FA1D2B"/>
    <w:rsid w:val="00FA20C1"/>
    <w:rsid w:val="00FA7B09"/>
    <w:rsid w:val="00FC5430"/>
    <w:rsid w:val="00FD5B51"/>
    <w:rsid w:val="00FE067E"/>
    <w:rsid w:val="00FE208F"/>
    <w:rsid w:val="00FF7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3FB51"/>
  <w15:chartTrackingRefBased/>
  <w15:docId w15:val="{ABFF542F-C8DE-442D-AC07-C78983043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51D55"/>
    <w:pPr>
      <w:spacing w:after="160" w:line="279" w:lineRule="auto"/>
    </w:pPr>
    <w:rPr>
      <w:rFonts w:asciiTheme="minorHAnsi" w:eastAsiaTheme="minorEastAsia" w:hAnsiTheme="minorHAnsi"/>
      <w:color w:val="aut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B15E43"/>
    <w:pPr>
      <w:spacing w:line="240" w:lineRule="auto"/>
    </w:pPr>
  </w:style>
  <w:style w:type="paragraph" w:customStyle="1" w:styleId="SectionHeadingOld">
    <w:name w:val="Section Heading Old"/>
    <w:next w:val="SectionBodyOld"/>
    <w:link w:val="SectionHeadingOldChar"/>
    <w:rsid w:val="00B15E43"/>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B15E43"/>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B15E43"/>
    <w:rPr>
      <w:rFonts w:eastAsia="Calibri"/>
      <w:b/>
      <w:color w:val="000000"/>
    </w:rPr>
  </w:style>
  <w:style w:type="paragraph" w:customStyle="1" w:styleId="ChapterHeadingOld">
    <w:name w:val="Chapter Heading Old"/>
    <w:next w:val="ArticleHeadingOld"/>
    <w:link w:val="ChapterHeadingOldChar"/>
    <w:rsid w:val="00B15E43"/>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B15E43"/>
    <w:rPr>
      <w:rFonts w:eastAsia="Calibri"/>
      <w:b/>
      <w:caps/>
      <w:color w:val="000000"/>
      <w:sz w:val="24"/>
    </w:rPr>
  </w:style>
  <w:style w:type="paragraph" w:customStyle="1" w:styleId="BillNumberOld">
    <w:name w:val="Bill Number Old"/>
    <w:next w:val="SponsorsOld"/>
    <w:link w:val="BillNumberOldChar"/>
    <w:autoRedefine/>
    <w:rsid w:val="00B15E43"/>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B15E43"/>
    <w:rPr>
      <w:rFonts w:eastAsia="Calibri"/>
      <w:b/>
      <w:caps/>
      <w:color w:val="000000"/>
      <w:sz w:val="28"/>
    </w:rPr>
  </w:style>
  <w:style w:type="paragraph" w:customStyle="1" w:styleId="SponsorsOld">
    <w:name w:val="Sponsors Old"/>
    <w:next w:val="ReferencesOld"/>
    <w:link w:val="SponsorsOldChar"/>
    <w:autoRedefine/>
    <w:rsid w:val="00B15E43"/>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B15E43"/>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B15E43"/>
    <w:rPr>
      <w:i/>
      <w:iCs/>
      <w:color w:val="404040" w:themeColor="text1" w:themeTint="BF"/>
    </w:rPr>
  </w:style>
  <w:style w:type="paragraph" w:customStyle="1" w:styleId="NoteOld">
    <w:name w:val="Note Old"/>
    <w:basedOn w:val="NoSpacing"/>
    <w:link w:val="NoteOldChar"/>
    <w:autoRedefine/>
    <w:rsid w:val="00B15E43"/>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B15E43"/>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B15E43"/>
  </w:style>
  <w:style w:type="character" w:customStyle="1" w:styleId="NoteOldChar">
    <w:name w:val="Note Old Char"/>
    <w:link w:val="NoteOld"/>
    <w:rsid w:val="00B15E43"/>
    <w:rPr>
      <w:rFonts w:eastAsia="Calibri"/>
      <w:color w:val="000000"/>
      <w:sz w:val="20"/>
    </w:rPr>
  </w:style>
  <w:style w:type="paragraph" w:customStyle="1" w:styleId="TitleSectionOld">
    <w:name w:val="Title Section Old"/>
    <w:next w:val="EnactingClauseOld"/>
    <w:link w:val="TitleSectionOldChar"/>
    <w:autoRedefine/>
    <w:rsid w:val="00B15E43"/>
    <w:pPr>
      <w:pageBreakBefore/>
      <w:ind w:left="720" w:hanging="720"/>
      <w:jc w:val="both"/>
    </w:pPr>
    <w:rPr>
      <w:rFonts w:eastAsia="Calibri"/>
      <w:color w:val="000000"/>
    </w:rPr>
  </w:style>
  <w:style w:type="character" w:customStyle="1" w:styleId="SectionBodyOldChar">
    <w:name w:val="Section Body Old Char"/>
    <w:link w:val="SectionBodyOld"/>
    <w:rsid w:val="00B15E43"/>
    <w:rPr>
      <w:rFonts w:eastAsia="Calibri"/>
      <w:color w:val="000000"/>
    </w:rPr>
  </w:style>
  <w:style w:type="paragraph" w:customStyle="1" w:styleId="EnactingSectionOld">
    <w:name w:val="Enacting Section Old"/>
    <w:link w:val="EnactingSectionOldChar"/>
    <w:autoRedefine/>
    <w:rsid w:val="00B15E43"/>
    <w:pPr>
      <w:ind w:firstLine="720"/>
      <w:jc w:val="both"/>
    </w:pPr>
    <w:rPr>
      <w:rFonts w:eastAsia="Calibri"/>
      <w:color w:val="000000"/>
    </w:rPr>
  </w:style>
  <w:style w:type="character" w:customStyle="1" w:styleId="TitleSectionOldChar">
    <w:name w:val="Title Section Old Char"/>
    <w:link w:val="TitleSectionOld"/>
    <w:rsid w:val="00B15E43"/>
    <w:rPr>
      <w:rFonts w:eastAsia="Calibri"/>
      <w:color w:val="000000"/>
    </w:rPr>
  </w:style>
  <w:style w:type="paragraph" w:customStyle="1" w:styleId="PartHeadingOld">
    <w:name w:val="Part Heading Old"/>
    <w:next w:val="SectionHeadingOld"/>
    <w:link w:val="PartHeadingOldChar"/>
    <w:rsid w:val="00B15E43"/>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B15E43"/>
    <w:rPr>
      <w:rFonts w:eastAsia="Calibri"/>
      <w:color w:val="000000"/>
    </w:rPr>
  </w:style>
  <w:style w:type="paragraph" w:styleId="ListParagraph">
    <w:name w:val="List Paragraph"/>
    <w:basedOn w:val="Normal"/>
    <w:uiPriority w:val="34"/>
    <w:locked/>
    <w:rsid w:val="00B15E43"/>
    <w:pPr>
      <w:spacing w:after="0" w:line="480" w:lineRule="auto"/>
      <w:ind w:left="720"/>
      <w:contextualSpacing/>
    </w:pPr>
    <w:rPr>
      <w:rFonts w:ascii="Arial" w:eastAsiaTheme="minorHAnsi" w:hAnsi="Arial"/>
      <w:color w:val="000000" w:themeColor="text1"/>
      <w:sz w:val="22"/>
      <w:szCs w:val="22"/>
      <w:lang w:eastAsia="en-US"/>
    </w:rPr>
  </w:style>
  <w:style w:type="character" w:customStyle="1" w:styleId="PartHeadingOldChar">
    <w:name w:val="Part Heading Old Char"/>
    <w:link w:val="PartHeadingOld"/>
    <w:rsid w:val="00B15E43"/>
    <w:rPr>
      <w:rFonts w:eastAsia="Calibri"/>
      <w:smallCaps/>
      <w:color w:val="000000"/>
      <w:sz w:val="24"/>
    </w:rPr>
  </w:style>
  <w:style w:type="paragraph" w:customStyle="1" w:styleId="TitlePageOriginOld">
    <w:name w:val="Title Page: Origin Old"/>
    <w:next w:val="TitlePageSessionOld"/>
    <w:link w:val="TitlePageOriginOldChar"/>
    <w:autoRedefine/>
    <w:rsid w:val="00B15E43"/>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B15E43"/>
    <w:rPr>
      <w:rFonts w:eastAsia="Calibri"/>
      <w:color w:val="000000"/>
      <w:sz w:val="24"/>
    </w:rPr>
  </w:style>
  <w:style w:type="character" w:styleId="LineNumber">
    <w:name w:val="line number"/>
    <w:basedOn w:val="DefaultParagraphFont"/>
    <w:uiPriority w:val="99"/>
    <w:semiHidden/>
    <w:locked/>
    <w:rsid w:val="00B15E43"/>
  </w:style>
  <w:style w:type="paragraph" w:customStyle="1" w:styleId="EnactingClauseOld">
    <w:name w:val="Enacting Clause Old"/>
    <w:next w:val="EnactingSectionOld"/>
    <w:link w:val="EnactingClauseOldChar"/>
    <w:autoRedefine/>
    <w:rsid w:val="00B15E43"/>
    <w:pPr>
      <w:suppressLineNumbers/>
    </w:pPr>
    <w:rPr>
      <w:rFonts w:eastAsia="Calibri"/>
      <w:i/>
      <w:color w:val="000000"/>
    </w:rPr>
  </w:style>
  <w:style w:type="character" w:customStyle="1" w:styleId="SponsorsOldChar">
    <w:name w:val="Sponsors Old Char"/>
    <w:basedOn w:val="DefaultParagraphFont"/>
    <w:link w:val="SponsorsOld"/>
    <w:rsid w:val="00B15E43"/>
    <w:rPr>
      <w:rFonts w:eastAsia="Calibri"/>
      <w:smallCaps/>
      <w:color w:val="000000"/>
      <w:sz w:val="24"/>
    </w:rPr>
  </w:style>
  <w:style w:type="character" w:customStyle="1" w:styleId="EnactingClauseOldChar">
    <w:name w:val="Enacting Clause Old Char"/>
    <w:basedOn w:val="DefaultParagraphFont"/>
    <w:link w:val="EnactingClauseOld"/>
    <w:rsid w:val="00B15E43"/>
    <w:rPr>
      <w:rFonts w:eastAsia="Calibri"/>
      <w:i/>
      <w:color w:val="000000"/>
    </w:rPr>
  </w:style>
  <w:style w:type="paragraph" w:styleId="Salutation">
    <w:name w:val="Salutation"/>
    <w:basedOn w:val="Normal"/>
    <w:next w:val="Normal"/>
    <w:link w:val="SalutationChar"/>
    <w:uiPriority w:val="99"/>
    <w:semiHidden/>
    <w:locked/>
    <w:rsid w:val="00B15E43"/>
  </w:style>
  <w:style w:type="character" w:customStyle="1" w:styleId="SalutationChar">
    <w:name w:val="Salutation Char"/>
    <w:basedOn w:val="DefaultParagraphFont"/>
    <w:link w:val="Salutation"/>
    <w:uiPriority w:val="99"/>
    <w:semiHidden/>
    <w:rsid w:val="00B15E43"/>
  </w:style>
  <w:style w:type="character" w:customStyle="1" w:styleId="BillNumberOldChar">
    <w:name w:val="Bill Number Old Char"/>
    <w:basedOn w:val="DefaultParagraphFont"/>
    <w:link w:val="BillNumberOld"/>
    <w:rsid w:val="00B15E43"/>
    <w:rPr>
      <w:rFonts w:eastAsia="Calibri"/>
      <w:b/>
      <w:color w:val="000000"/>
      <w:sz w:val="44"/>
    </w:rPr>
  </w:style>
  <w:style w:type="paragraph" w:customStyle="1" w:styleId="TitlePageSessionOld">
    <w:name w:val="Title Page: Session Old"/>
    <w:next w:val="TitlePageBillPrefixOld"/>
    <w:link w:val="TitlePageSessionOldChar"/>
    <w:autoRedefine/>
    <w:rsid w:val="00B15E43"/>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B15E43"/>
    <w:rPr>
      <w:rFonts w:eastAsia="Calibri"/>
      <w:b/>
      <w:caps/>
      <w:color w:val="000000"/>
      <w:sz w:val="44"/>
    </w:rPr>
  </w:style>
  <w:style w:type="paragraph" w:customStyle="1" w:styleId="TitlePageBillPrefixOld">
    <w:name w:val="Title Page: Bill Prefix Old"/>
    <w:next w:val="BillNumberOld"/>
    <w:link w:val="TitlePageBillPrefixOldChar"/>
    <w:autoRedefine/>
    <w:rsid w:val="00B15E43"/>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B15E43"/>
    <w:rPr>
      <w:rFonts w:eastAsia="Calibri"/>
      <w:b/>
      <w:caps/>
      <w:color w:val="000000"/>
      <w:sz w:val="36"/>
    </w:rPr>
  </w:style>
  <w:style w:type="paragraph" w:styleId="Header">
    <w:name w:val="header"/>
    <w:basedOn w:val="Normal"/>
    <w:link w:val="HeaderChar"/>
    <w:uiPriority w:val="99"/>
    <w:semiHidden/>
    <w:rsid w:val="00B15E43"/>
    <w:pPr>
      <w:tabs>
        <w:tab w:val="center" w:pos="4680"/>
        <w:tab w:val="right" w:pos="9360"/>
      </w:tabs>
      <w:spacing w:after="0" w:line="240" w:lineRule="auto"/>
    </w:pPr>
    <w:rPr>
      <w:rFonts w:ascii="Arial" w:eastAsiaTheme="minorHAnsi" w:hAnsi="Arial"/>
      <w:color w:val="000000" w:themeColor="text1"/>
      <w:sz w:val="22"/>
      <w:szCs w:val="22"/>
      <w:lang w:eastAsia="en-US"/>
    </w:rPr>
  </w:style>
  <w:style w:type="character" w:customStyle="1" w:styleId="TitlePageBillPrefixOldChar">
    <w:name w:val="Title Page: Bill Prefix Old Char"/>
    <w:basedOn w:val="DefaultParagraphFont"/>
    <w:link w:val="TitlePageBillPrefixOld"/>
    <w:rsid w:val="00B15E43"/>
    <w:rPr>
      <w:rFonts w:eastAsia="Calibri"/>
      <w:b/>
      <w:color w:val="000000"/>
      <w:sz w:val="36"/>
    </w:rPr>
  </w:style>
  <w:style w:type="character" w:customStyle="1" w:styleId="HeaderChar">
    <w:name w:val="Header Char"/>
    <w:basedOn w:val="DefaultParagraphFont"/>
    <w:link w:val="Header"/>
    <w:uiPriority w:val="99"/>
    <w:semiHidden/>
    <w:rsid w:val="00B15E43"/>
  </w:style>
  <w:style w:type="paragraph" w:styleId="Footer">
    <w:name w:val="footer"/>
    <w:basedOn w:val="Normal"/>
    <w:link w:val="FooterChar"/>
    <w:uiPriority w:val="99"/>
    <w:rsid w:val="00B15E43"/>
    <w:pPr>
      <w:tabs>
        <w:tab w:val="center" w:pos="4680"/>
        <w:tab w:val="right" w:pos="9360"/>
      </w:tabs>
      <w:spacing w:after="0" w:line="240" w:lineRule="auto"/>
    </w:pPr>
    <w:rPr>
      <w:rFonts w:ascii="Arial" w:eastAsiaTheme="minorHAnsi" w:hAnsi="Arial"/>
      <w:color w:val="000000" w:themeColor="text1"/>
      <w:sz w:val="22"/>
      <w:szCs w:val="22"/>
      <w:lang w:eastAsia="en-US"/>
    </w:rPr>
  </w:style>
  <w:style w:type="character" w:customStyle="1" w:styleId="FooterChar">
    <w:name w:val="Footer Char"/>
    <w:basedOn w:val="DefaultParagraphFont"/>
    <w:link w:val="Footer"/>
    <w:uiPriority w:val="99"/>
    <w:rsid w:val="00B15E43"/>
  </w:style>
  <w:style w:type="character" w:styleId="PlaceholderText">
    <w:name w:val="Placeholder Text"/>
    <w:basedOn w:val="DefaultParagraphFont"/>
    <w:uiPriority w:val="99"/>
    <w:semiHidden/>
    <w:locked/>
    <w:rsid w:val="00B15E43"/>
    <w:rPr>
      <w:color w:val="808080"/>
    </w:rPr>
  </w:style>
  <w:style w:type="paragraph" w:customStyle="1" w:styleId="HeaderStyleOld">
    <w:name w:val="Header Style Old"/>
    <w:basedOn w:val="Header"/>
    <w:link w:val="HeaderStyleOldChar"/>
    <w:autoRedefine/>
    <w:rsid w:val="00B15E43"/>
    <w:rPr>
      <w:sz w:val="20"/>
      <w:szCs w:val="20"/>
    </w:rPr>
  </w:style>
  <w:style w:type="character" w:customStyle="1" w:styleId="HeaderStyleOldChar">
    <w:name w:val="Header Style Old Char"/>
    <w:basedOn w:val="HeaderChar"/>
    <w:link w:val="HeaderStyleOld"/>
    <w:rsid w:val="00B15E43"/>
    <w:rPr>
      <w:sz w:val="20"/>
      <w:szCs w:val="20"/>
    </w:rPr>
  </w:style>
  <w:style w:type="character" w:customStyle="1" w:styleId="Underline">
    <w:name w:val="Underline"/>
    <w:uiPriority w:val="1"/>
    <w:rsid w:val="00B15E43"/>
    <w:rPr>
      <w:rFonts w:ascii="Arial" w:hAnsi="Arial"/>
      <w:color w:val="auto"/>
      <w:sz w:val="22"/>
      <w:u w:val="single"/>
    </w:rPr>
  </w:style>
  <w:style w:type="paragraph" w:customStyle="1" w:styleId="ArticleHeading">
    <w:name w:val="Article Heading"/>
    <w:basedOn w:val="ArticleHeadingOld"/>
    <w:link w:val="ArticleHeadingChar"/>
    <w:qFormat/>
    <w:rsid w:val="00B15E43"/>
  </w:style>
  <w:style w:type="paragraph" w:customStyle="1" w:styleId="BillNumber">
    <w:name w:val="Bill Number"/>
    <w:basedOn w:val="BillNumberOld"/>
    <w:qFormat/>
    <w:rsid w:val="00B15E43"/>
  </w:style>
  <w:style w:type="paragraph" w:customStyle="1" w:styleId="ChapterHeading">
    <w:name w:val="Chapter Heading"/>
    <w:basedOn w:val="ChapterHeadingOld"/>
    <w:next w:val="Normal"/>
    <w:link w:val="ChapterHeadingChar"/>
    <w:qFormat/>
    <w:rsid w:val="00B15E43"/>
  </w:style>
  <w:style w:type="paragraph" w:customStyle="1" w:styleId="EnactingClause">
    <w:name w:val="Enacting Clause"/>
    <w:basedOn w:val="EnactingClauseOld"/>
    <w:qFormat/>
    <w:rsid w:val="00B15E43"/>
  </w:style>
  <w:style w:type="paragraph" w:customStyle="1" w:styleId="EnactingSection">
    <w:name w:val="Enacting Section"/>
    <w:basedOn w:val="EnactingSectionOld"/>
    <w:qFormat/>
    <w:rsid w:val="00B15E43"/>
  </w:style>
  <w:style w:type="paragraph" w:customStyle="1" w:styleId="HeaderStyle">
    <w:name w:val="Header Style"/>
    <w:basedOn w:val="HeaderStyleOld"/>
    <w:qFormat/>
    <w:rsid w:val="00B15E43"/>
  </w:style>
  <w:style w:type="paragraph" w:customStyle="1" w:styleId="Note">
    <w:name w:val="Note"/>
    <w:basedOn w:val="NoteOld"/>
    <w:qFormat/>
    <w:rsid w:val="00B15E43"/>
  </w:style>
  <w:style w:type="paragraph" w:customStyle="1" w:styleId="PartHeading">
    <w:name w:val="Part Heading"/>
    <w:basedOn w:val="PartHeadingOld"/>
    <w:qFormat/>
    <w:rsid w:val="00B15E43"/>
  </w:style>
  <w:style w:type="paragraph" w:customStyle="1" w:styleId="References">
    <w:name w:val="References"/>
    <w:basedOn w:val="ReferencesOld"/>
    <w:qFormat/>
    <w:rsid w:val="00B15E43"/>
  </w:style>
  <w:style w:type="paragraph" w:customStyle="1" w:styleId="SectionBody">
    <w:name w:val="Section Body"/>
    <w:basedOn w:val="SectionBodyOld"/>
    <w:qFormat/>
    <w:rsid w:val="00B15E43"/>
  </w:style>
  <w:style w:type="paragraph" w:customStyle="1" w:styleId="SectionHeading">
    <w:name w:val="Section Heading"/>
    <w:basedOn w:val="SectionHeadingOld"/>
    <w:link w:val="SectionHeadingChar"/>
    <w:qFormat/>
    <w:rsid w:val="00B15E43"/>
  </w:style>
  <w:style w:type="paragraph" w:customStyle="1" w:styleId="Sponsors">
    <w:name w:val="Sponsors"/>
    <w:basedOn w:val="SponsorsOld"/>
    <w:qFormat/>
    <w:rsid w:val="00B15E43"/>
  </w:style>
  <w:style w:type="paragraph" w:customStyle="1" w:styleId="TitlePageBillPrefix">
    <w:name w:val="Title Page: Bill Prefix"/>
    <w:basedOn w:val="TitlePageBillPrefixOld"/>
    <w:qFormat/>
    <w:rsid w:val="00B15E43"/>
  </w:style>
  <w:style w:type="paragraph" w:customStyle="1" w:styleId="TitlePageOrigin">
    <w:name w:val="Title Page: Origin"/>
    <w:basedOn w:val="TitlePageOriginOld"/>
    <w:qFormat/>
    <w:rsid w:val="00B15E43"/>
  </w:style>
  <w:style w:type="paragraph" w:customStyle="1" w:styleId="TitlePageSession">
    <w:name w:val="Title Page: Session"/>
    <w:basedOn w:val="TitlePageSessionOld"/>
    <w:qFormat/>
    <w:rsid w:val="00B15E43"/>
  </w:style>
  <w:style w:type="paragraph" w:customStyle="1" w:styleId="TitleSection">
    <w:name w:val="Title Section"/>
    <w:basedOn w:val="TitleSectionOld"/>
    <w:qFormat/>
    <w:rsid w:val="00B15E43"/>
  </w:style>
  <w:style w:type="character" w:customStyle="1" w:styleId="Strike-Through">
    <w:name w:val="Strike-Through"/>
    <w:uiPriority w:val="1"/>
    <w:rsid w:val="00B15E43"/>
    <w:rPr>
      <w:strike/>
      <w:dstrike w:val="0"/>
      <w:color w:val="auto"/>
    </w:rPr>
  </w:style>
  <w:style w:type="character" w:customStyle="1" w:styleId="ChapterHeadingChar">
    <w:name w:val="Chapter Heading Char"/>
    <w:link w:val="ChapterHeading"/>
    <w:rsid w:val="003659EA"/>
    <w:rPr>
      <w:rFonts w:eastAsia="Calibri"/>
      <w:b/>
      <w:caps/>
      <w:color w:val="000000"/>
      <w:sz w:val="28"/>
    </w:rPr>
  </w:style>
  <w:style w:type="character" w:customStyle="1" w:styleId="ArticleHeadingChar">
    <w:name w:val="Article Heading Char"/>
    <w:link w:val="ArticleHeading"/>
    <w:rsid w:val="003659EA"/>
    <w:rPr>
      <w:rFonts w:eastAsia="Calibri"/>
      <w:b/>
      <w:caps/>
      <w:color w:val="000000"/>
      <w:sz w:val="24"/>
    </w:rPr>
  </w:style>
  <w:style w:type="character" w:customStyle="1" w:styleId="SectionHeadingChar">
    <w:name w:val="Section Heading Char"/>
    <w:link w:val="SectionHeading"/>
    <w:rsid w:val="003659EA"/>
    <w:rPr>
      <w:rFonts w:eastAsia="Calibri"/>
      <w:b/>
      <w:color w:val="000000"/>
    </w:rPr>
  </w:style>
  <w:style w:type="character" w:styleId="Hyperlink">
    <w:name w:val="Hyperlink"/>
    <w:basedOn w:val="DefaultParagraphFont"/>
    <w:uiPriority w:val="99"/>
    <w:semiHidden/>
    <w:unhideWhenUsed/>
    <w:locked/>
    <w:rsid w:val="00B15E43"/>
    <w:rPr>
      <w:color w:val="0000FF"/>
      <w:u w:val="single"/>
    </w:rPr>
  </w:style>
  <w:style w:type="paragraph" w:customStyle="1" w:styleId="ChamberTitle">
    <w:name w:val="Chamber Title"/>
    <w:next w:val="Normal"/>
    <w:link w:val="ChamberTitleChar"/>
    <w:rsid w:val="00B15E43"/>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B15E43"/>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27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BA05EDF9AF4974AC1CC69FB2A01BDB"/>
        <w:category>
          <w:name w:val="General"/>
          <w:gallery w:val="placeholder"/>
        </w:category>
        <w:types>
          <w:type w:val="bbPlcHdr"/>
        </w:types>
        <w:behaviors>
          <w:behavior w:val="content"/>
        </w:behaviors>
        <w:guid w:val="{79690D94-E054-40D3-AC41-5DA698A9A49D}"/>
      </w:docPartPr>
      <w:docPartBody>
        <w:p w:rsidR="001F6A78" w:rsidRDefault="001F6A78">
          <w:pPr>
            <w:pStyle w:val="7ABA05EDF9AF4974AC1CC69FB2A01BDB"/>
          </w:pPr>
          <w:r w:rsidRPr="00B844FE">
            <w:t>Prefix Text</w:t>
          </w:r>
        </w:p>
      </w:docPartBody>
    </w:docPart>
    <w:docPart>
      <w:docPartPr>
        <w:name w:val="4380D6E420424AE5BE18DDCDD426D80C"/>
        <w:category>
          <w:name w:val="General"/>
          <w:gallery w:val="placeholder"/>
        </w:category>
        <w:types>
          <w:type w:val="bbPlcHdr"/>
        </w:types>
        <w:behaviors>
          <w:behavior w:val="content"/>
        </w:behaviors>
        <w:guid w:val="{0D78B280-DFC5-4F8E-AA6F-4772DF35CE1D}"/>
      </w:docPartPr>
      <w:docPartBody>
        <w:p w:rsidR="001F6A78" w:rsidRDefault="001F6A78">
          <w:pPr>
            <w:pStyle w:val="4380D6E420424AE5BE18DDCDD426D80C"/>
          </w:pPr>
          <w:r w:rsidRPr="00B844FE">
            <w:t>[Type here]</w:t>
          </w:r>
        </w:p>
      </w:docPartBody>
    </w:docPart>
    <w:docPart>
      <w:docPartPr>
        <w:name w:val="110508B77D5648609AE7F97BAF5DD777"/>
        <w:category>
          <w:name w:val="General"/>
          <w:gallery w:val="placeholder"/>
        </w:category>
        <w:types>
          <w:type w:val="bbPlcHdr"/>
        </w:types>
        <w:behaviors>
          <w:behavior w:val="content"/>
        </w:behaviors>
        <w:guid w:val="{40A17A30-8A7E-4AC4-BC16-245B073365BC}"/>
      </w:docPartPr>
      <w:docPartBody>
        <w:p w:rsidR="001F6A78" w:rsidRDefault="001F6A78">
          <w:pPr>
            <w:pStyle w:val="110508B77D5648609AE7F97BAF5DD777"/>
          </w:pPr>
          <w:r w:rsidRPr="00B844FE">
            <w:t>Number</w:t>
          </w:r>
        </w:p>
      </w:docPartBody>
    </w:docPart>
    <w:docPart>
      <w:docPartPr>
        <w:name w:val="FD9DB727F4A043639C7C2298A5E4CC43"/>
        <w:category>
          <w:name w:val="General"/>
          <w:gallery w:val="placeholder"/>
        </w:category>
        <w:types>
          <w:type w:val="bbPlcHdr"/>
        </w:types>
        <w:behaviors>
          <w:behavior w:val="content"/>
        </w:behaviors>
        <w:guid w:val="{CF1FD694-E2F3-40A6-B21A-FC9AD2165A67}"/>
      </w:docPartPr>
      <w:docPartBody>
        <w:p w:rsidR="001F6A78" w:rsidRDefault="001F6A78">
          <w:pPr>
            <w:pStyle w:val="FD9DB727F4A043639C7C2298A5E4CC43"/>
          </w:pPr>
          <w:r w:rsidRPr="00B844FE">
            <w:t>Enter Sponsors Here</w:t>
          </w:r>
        </w:p>
      </w:docPartBody>
    </w:docPart>
    <w:docPart>
      <w:docPartPr>
        <w:name w:val="52C9BB3D6D66492E9D2B43AD7CC8CB92"/>
        <w:category>
          <w:name w:val="General"/>
          <w:gallery w:val="placeholder"/>
        </w:category>
        <w:types>
          <w:type w:val="bbPlcHdr"/>
        </w:types>
        <w:behaviors>
          <w:behavior w:val="content"/>
        </w:behaviors>
        <w:guid w:val="{8A11E7A0-8E88-4349-AC50-9EC4532B353D}"/>
      </w:docPartPr>
      <w:docPartBody>
        <w:p w:rsidR="001F6A78" w:rsidRDefault="001F6A78">
          <w:pPr>
            <w:pStyle w:val="52C9BB3D6D66492E9D2B43AD7CC8CB9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A78"/>
    <w:rsid w:val="000802FD"/>
    <w:rsid w:val="00140F1A"/>
    <w:rsid w:val="00161772"/>
    <w:rsid w:val="001C4FB1"/>
    <w:rsid w:val="001F6A78"/>
    <w:rsid w:val="002E1C22"/>
    <w:rsid w:val="00343041"/>
    <w:rsid w:val="003F6EF9"/>
    <w:rsid w:val="00464C07"/>
    <w:rsid w:val="004F3ADF"/>
    <w:rsid w:val="00654C06"/>
    <w:rsid w:val="0084483F"/>
    <w:rsid w:val="00B07CE2"/>
    <w:rsid w:val="00C95DA1"/>
    <w:rsid w:val="00D440C8"/>
    <w:rsid w:val="00DE5FCD"/>
    <w:rsid w:val="00F51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BA05EDF9AF4974AC1CC69FB2A01BDB">
    <w:name w:val="7ABA05EDF9AF4974AC1CC69FB2A01BDB"/>
  </w:style>
  <w:style w:type="paragraph" w:customStyle="1" w:styleId="4380D6E420424AE5BE18DDCDD426D80C">
    <w:name w:val="4380D6E420424AE5BE18DDCDD426D80C"/>
  </w:style>
  <w:style w:type="paragraph" w:customStyle="1" w:styleId="110508B77D5648609AE7F97BAF5DD777">
    <w:name w:val="110508B77D5648609AE7F97BAF5DD777"/>
  </w:style>
  <w:style w:type="paragraph" w:customStyle="1" w:styleId="FD9DB727F4A043639C7C2298A5E4CC43">
    <w:name w:val="FD9DB727F4A043639C7C2298A5E4CC43"/>
  </w:style>
  <w:style w:type="character" w:styleId="PlaceholderText">
    <w:name w:val="Placeholder Text"/>
    <w:basedOn w:val="DefaultParagraphFont"/>
    <w:uiPriority w:val="99"/>
    <w:semiHidden/>
    <w:rPr>
      <w:color w:val="808080"/>
    </w:rPr>
  </w:style>
  <w:style w:type="paragraph" w:customStyle="1" w:styleId="52C9BB3D6D66492E9D2B43AD7CC8CB92">
    <w:name w:val="52C9BB3D6D66492E9D2B43AD7CC8C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0</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Parsley</dc:creator>
  <cp:keywords/>
  <dc:description/>
  <cp:lastModifiedBy>Sam Rowe</cp:lastModifiedBy>
  <cp:revision>2</cp:revision>
  <dcterms:created xsi:type="dcterms:W3CDTF">2026-01-13T23:20:00Z</dcterms:created>
  <dcterms:modified xsi:type="dcterms:W3CDTF">2026-01-13T23:20:00Z</dcterms:modified>
</cp:coreProperties>
</file>